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B26" w:rsidRPr="00AE5E78" w:rsidRDefault="006A2B26" w:rsidP="00B7495E">
      <w:pPr>
        <w:pStyle w:val="ConsPlusNonformat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E5E78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6A2B26" w:rsidRPr="00AE5E78" w:rsidRDefault="006A2B26" w:rsidP="006A2B2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5E78">
        <w:rPr>
          <w:rFonts w:ascii="Times New Roman" w:hAnsi="Times New Roman" w:cs="Times New Roman"/>
          <w:b/>
          <w:sz w:val="24"/>
          <w:szCs w:val="24"/>
        </w:rPr>
        <w:t>обязательных работ и услуг по содержанию и ремонту</w:t>
      </w:r>
    </w:p>
    <w:p w:rsidR="006A2B26" w:rsidRPr="00AE5E78" w:rsidRDefault="006A2B26" w:rsidP="006A2B2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5E78">
        <w:rPr>
          <w:rFonts w:ascii="Times New Roman" w:hAnsi="Times New Roman" w:cs="Times New Roman"/>
          <w:b/>
          <w:sz w:val="24"/>
          <w:szCs w:val="24"/>
        </w:rPr>
        <w:t>общего имущества собственников помещений</w:t>
      </w:r>
    </w:p>
    <w:p w:rsidR="00E16E3B" w:rsidRDefault="006A2B26" w:rsidP="006A2B26">
      <w:pPr>
        <w:jc w:val="both"/>
        <w:rPr>
          <w:rFonts w:ascii="Times New Roman" w:hAnsi="Times New Roman" w:cs="Times New Roman"/>
          <w:b/>
        </w:rPr>
      </w:pPr>
      <w:r w:rsidRPr="00AE5E78">
        <w:rPr>
          <w:rFonts w:ascii="Times New Roman" w:hAnsi="Times New Roman" w:cs="Times New Roman"/>
          <w:b/>
        </w:rPr>
        <w:t>в многоквартирном доме</w:t>
      </w:r>
      <w:r>
        <w:rPr>
          <w:rFonts w:ascii="Times New Roman" w:hAnsi="Times New Roman" w:cs="Times New Roman"/>
          <w:b/>
        </w:rPr>
        <w:t xml:space="preserve"> </w:t>
      </w:r>
      <w:r w:rsidR="00E16E3B">
        <w:rPr>
          <w:rFonts w:ascii="Times New Roman" w:hAnsi="Times New Roman" w:cs="Times New Roman"/>
          <w:b/>
        </w:rPr>
        <w:t>по адресу: город Нижний Тагил,</w:t>
      </w:r>
    </w:p>
    <w:p w:rsidR="006A2B26" w:rsidRPr="00E16E3B" w:rsidRDefault="00E16E3B" w:rsidP="006A2B26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E16E3B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улица </w:t>
      </w:r>
      <w:r w:rsidR="00D91BA1">
        <w:rPr>
          <w:rFonts w:ascii="Times New Roman" w:hAnsi="Times New Roman" w:cs="Times New Roman"/>
          <w:b/>
          <w:sz w:val="32"/>
          <w:szCs w:val="32"/>
          <w:highlight w:val="yellow"/>
        </w:rPr>
        <w:t>Верх</w:t>
      </w:r>
      <w:r w:rsidR="00B23FD4">
        <w:rPr>
          <w:rFonts w:ascii="Times New Roman" w:hAnsi="Times New Roman" w:cs="Times New Roman"/>
          <w:b/>
          <w:sz w:val="32"/>
          <w:szCs w:val="32"/>
          <w:highlight w:val="yellow"/>
        </w:rPr>
        <w:t>няя Черепанов</w:t>
      </w:r>
      <w:r w:rsidR="000426E9">
        <w:rPr>
          <w:rFonts w:ascii="Times New Roman" w:hAnsi="Times New Roman" w:cs="Times New Roman"/>
          <w:b/>
          <w:sz w:val="32"/>
          <w:szCs w:val="32"/>
          <w:highlight w:val="yellow"/>
        </w:rPr>
        <w:t>а</w:t>
      </w:r>
      <w:r w:rsidRPr="00BA56F2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 дом </w:t>
      </w:r>
      <w:r w:rsidR="00CB6B34">
        <w:rPr>
          <w:rFonts w:ascii="Times New Roman" w:hAnsi="Times New Roman" w:cs="Times New Roman"/>
          <w:b/>
          <w:sz w:val="32"/>
          <w:szCs w:val="32"/>
          <w:highlight w:val="yellow"/>
        </w:rPr>
        <w:t>1</w:t>
      </w:r>
      <w:r w:rsidR="00AA41B9">
        <w:rPr>
          <w:rFonts w:ascii="Times New Roman" w:hAnsi="Times New Roman" w:cs="Times New Roman"/>
          <w:b/>
          <w:sz w:val="32"/>
          <w:szCs w:val="32"/>
          <w:highlight w:val="yellow"/>
        </w:rPr>
        <w:t>5</w:t>
      </w:r>
      <w:r w:rsidR="00D91BA1">
        <w:rPr>
          <w:rFonts w:ascii="Times New Roman" w:hAnsi="Times New Roman" w:cs="Times New Roman"/>
          <w:b/>
          <w:sz w:val="32"/>
          <w:szCs w:val="32"/>
          <w:highlight w:val="yellow"/>
        </w:rPr>
        <w:t>а</w:t>
      </w:r>
    </w:p>
    <w:tbl>
      <w:tblPr>
        <w:tblStyle w:val="a3"/>
        <w:tblW w:w="10388" w:type="dxa"/>
        <w:tblInd w:w="-743" w:type="dxa"/>
        <w:tblLayout w:type="fixed"/>
        <w:tblLook w:val="04A0"/>
      </w:tblPr>
      <w:tblGrid>
        <w:gridCol w:w="6096"/>
        <w:gridCol w:w="2405"/>
        <w:gridCol w:w="895"/>
        <w:gridCol w:w="992"/>
      </w:tblGrid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Наименование работ и услуг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Периодичность выполнения работ и оказания услуг</w:t>
            </w:r>
          </w:p>
        </w:tc>
        <w:tc>
          <w:tcPr>
            <w:tcW w:w="89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Стоимость на 1 кв. метр общей площади (рублей в год)</w:t>
            </w:r>
          </w:p>
        </w:tc>
        <w:tc>
          <w:tcPr>
            <w:tcW w:w="992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Стоимость на 1 кв. метр общей площади (рублей в месяц)</w:t>
            </w: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87503B" w:rsidRDefault="006A2B26" w:rsidP="0087503B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87503B">
              <w:rPr>
                <w:rFonts w:ascii="Times New Roman" w:hAnsi="Times New Roman" w:cs="Times New Roman"/>
                <w:b/>
              </w:rPr>
              <w:t>Работы, выполняемые в отношении всех видов фундаментов: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соответствия параметров вертикальной планировки территории вокруг здания проектным параметрам. Устранение выявленных нарушений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1 раз в год при подготовке дома для эксплуатации в осеннее-зимний период</w:t>
            </w:r>
          </w:p>
        </w:tc>
        <w:tc>
          <w:tcPr>
            <w:tcW w:w="895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технического состояния видимых частей конструкций с выявлением признаков неравномерных осадок фундаментов всех типов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1 раз в год при подготовке дома для эксплуатации в осеннее-зимний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технического состояния видимых частей конструкций с выявлением коррозии арматуры, расслаивания, трещин, выпучивания, отклонения от вертикали в домах с бетонными, железобетонными и каменными фундаментами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1 раз в год при подготовке дома для эксплуатации в осеннее-зимний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технического состояния видимых частей конструкций поражения гнилью и частичного разрушения деревянного основания в домах со столбчатыми или свайными деревянными фундаментами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1 раз в год при подготовке дома для эксплуатации в осеннее-зимний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состояния гидроизоляции фундаментов и систем водоотвода фундамента. При выявлении нарушений - восстановление их работоспособности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1 раз в год при подготовке дома для эксплуатации в осеннее-зимний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определение и документальное фиксирование температуры вечномерзлых грунтов для фундаментов в условиях вечномерзлых грунтов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AE5E78" w:rsidRDefault="0087503B" w:rsidP="002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зданиях с подвалами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температурно-влажностного режима подвальных помещений и при выявлении нарушений устранение причин его нарушения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>1 раз в год при подготовке дома для эксплуатации в осеннее-зимний период</w:t>
            </w:r>
          </w:p>
        </w:tc>
        <w:tc>
          <w:tcPr>
            <w:tcW w:w="895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>1 раз в год при подготовке дома для эксплуатации в осеннее-зимний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за состоянием дверей подвалов и технических подполий, запорных устройств на них. Устранение выявленных неисправностей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rPr>
          <w:trHeight w:val="417"/>
        </w:trPr>
        <w:tc>
          <w:tcPr>
            <w:tcW w:w="10388" w:type="dxa"/>
            <w:gridSpan w:val="4"/>
          </w:tcPr>
          <w:p w:rsidR="006A2B26" w:rsidRPr="00AE5E78" w:rsidRDefault="0087503B" w:rsidP="002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Р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аботы, выполняемые для надлежащего содержания стен многоквартирных домов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>1 раз в год при подготовке дома для эксплуатации в осеннее-зимний период</w:t>
            </w:r>
          </w:p>
        </w:tc>
        <w:tc>
          <w:tcPr>
            <w:tcW w:w="895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>1 раз в год при подготовке дома для эксплуатации в осеннее-зимний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>1 раз в год при подготовке дома для эксплуатации в осеннее-зимний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rPr>
                <w:rFonts w:ascii="Times New Roman" w:hAnsi="Times New Roman" w:cs="Times New Roman"/>
              </w:rPr>
            </w:pPr>
          </w:p>
          <w:p w:rsidR="006A2B26" w:rsidRPr="00A52998" w:rsidRDefault="006A2B26" w:rsidP="00244B21">
            <w:pPr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>1 раз в год при подготовке дома для эксплуатации в осеннее-зимний период, при обнаружении незамедлительное принятие мер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>По мере необходимомти</w:t>
            </w:r>
          </w:p>
        </w:tc>
        <w:tc>
          <w:tcPr>
            <w:tcW w:w="1887" w:type="dxa"/>
            <w:gridSpan w:val="2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Согласно сметной стоимости работ</w:t>
            </w: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AE5E78" w:rsidRDefault="0087503B" w:rsidP="002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перекрытий и покрытий многоквартирных домов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нарушений условий эксплуатации, несанкционированных изменений конструктивного решения, выявления прогибов, трещин и колебаний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год при подготовке дома для эксплуатации в осеннее-зимний период</w:t>
            </w:r>
          </w:p>
        </w:tc>
        <w:tc>
          <w:tcPr>
            <w:tcW w:w="895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год при подготовке дома для эксплуатации в осеннее-зимний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опирания, отслоения защитного слоя бетона и оголения арматуры, коррозии арматуры в домах с перекрытиями и покрытиями из сборного железобетонного настила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год при подготовке дома для эксплуатации в осеннее-зимний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наличия, характера и величины трещин в сводах, изменений состояния кладки, коррозии балок в домах с перекрытиями из кирпичных сводов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осеннее-зимний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выявление зыбкости перекрытия, наличия, характера и величины трещин в штукатурном слое, целостности несущих деревянных элементов и мест их опирания,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год при подготовке дома для эксплуатации в осеннее-зимний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состояния утеплителя, гидроизоляции и звукоизоляции, адгезии отделочных слоев к конструкциям перекрытия (покрытия)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год при подготовке дома для эксплуатации в осеннее-зимний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87" w:type="dxa"/>
            <w:gridSpan w:val="2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Согласно сметной стоимости работ</w:t>
            </w: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AE5E78" w:rsidRDefault="0087503B" w:rsidP="002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балок (ригелей) перекрытий и покрытий многоквартирных домов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год при подготовке дома для эксплуатации в осеннее-зимний период</w:t>
            </w:r>
          </w:p>
        </w:tc>
        <w:tc>
          <w:tcPr>
            <w:tcW w:w="895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год при подготовке дома для эксплуатации в осеннее-зимний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год при подготовке дома для эксплуатации в осеннее-зимний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год при подготовке дома для эксплуатации в осеннее-зимний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rPr>
          <w:trHeight w:val="566"/>
        </w:trPr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6A2B26" w:rsidRPr="00AE5E78" w:rsidRDefault="006A2B26" w:rsidP="00244B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AE5E78" w:rsidRDefault="0087503B" w:rsidP="00244B21">
            <w:pPr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крыш многоквартирных домов:</w:t>
            </w:r>
            <w:r w:rsidR="006A2B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кровли на отсутствие протечек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молниезащитных устройств, заземления мачт и другого оборудования, расположенного на крыше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>1 раз в год при подготовке дома для эксплуатации в весеннее-летний период</w:t>
            </w:r>
          </w:p>
        </w:tc>
        <w:tc>
          <w:tcPr>
            <w:tcW w:w="895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12,96</w:t>
            </w:r>
          </w:p>
        </w:tc>
        <w:tc>
          <w:tcPr>
            <w:tcW w:w="992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</w:t>
            </w: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швов, водоприемных воронок внутреннего водостока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lastRenderedPageBreak/>
              <w:t>2 раза в год по графику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проверка состояния защитных бетонных плит и ограждений, фильтрующей способности дренирующего слоя, мест опирания железобетонных коробов и других элементов на эксплуатируемых крышах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 раза в год по графику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 раза в год по графику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оборудования или устройств, предотвращающих образование наледи и сосулек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год при подготовке дома для эксплуатации в осеннее-зимний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осмотр потолков верхних этажей домов с совмещенными (бесчердачными)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1 раз в год при подготовке дома для эксплуатации в осеннее-зимний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и при необходимости очистка кровли и водоотводящих устройств от мусора, грязи и наледи, препятствующих стоку дождевых и талых вод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и при необходимости очистка кровли от скопления снега и наледи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Постоянно с момента выпадения снеговых осадков до обильного снеготаяния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1 раз в год при подготовке дома для эксплуатации в весеннее-летний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и при необходимости восстановление насыпного пригрузочного защитного слоя для эластомерных или термопластичных мембран балластного способа соединения кровель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1 раз в год при подготовке дома для эксплуатации в весеннее-летний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и при необходимости восстановление пешеходных дорожек в местах пешеходных зон кровель из эластомерных и термопластичных материалов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1 раз в год при подготовке дома для эксплуатации в весеннее-летний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1 раз в год при подготовке дома для эксплуатации в весеннее-летний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при выявлении нарушений, приводящих к протечкам, - незамедлительное их устранение. 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Немедленно</w:t>
            </w:r>
          </w:p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887" w:type="dxa"/>
            <w:gridSpan w:val="2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Согласно сметной стоимости работ</w:t>
            </w: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AE5E78" w:rsidRDefault="0087503B" w:rsidP="00244B21">
            <w:pPr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лестниц многоквартирных домов: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деформации и повреждений в несущих конструкциях, надежности крепления ограждений, выбоин и сколов в ступенях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1 раз в год при подготовке дома для эксплуатации в весеннее-летний период</w:t>
            </w:r>
          </w:p>
        </w:tc>
        <w:tc>
          <w:tcPr>
            <w:tcW w:w="895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проступях в домах с железобетонными лестницами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1 раз в год при подготовке дома для эксплуатации в весеннее-летний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прогибов косоуров, нарушения связи косоуров с площадками, коррозии металлических </w:t>
            </w: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конструкций в домах с лестницами по стальным косоурам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раз в год при подготовке дома для эксплуатации в весеннее-</w:t>
            </w:r>
            <w:r w:rsidRPr="00A529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летний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выявление прогибов несущих конструкций, нарушений крепления тетив к балкам, поддерживающим лестничные площадки, врубок в конструкции лестницы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1 раз в год при подготовке дома для эксплуатации в весеннее-летний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887" w:type="dxa"/>
            <w:gridSpan w:val="2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Согласно сметной стоимости работ</w:t>
            </w: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AE5E78" w:rsidRDefault="0087503B" w:rsidP="002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фасадов многоквартирных домов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нарушений отделки фасадов и их отдельных элементов, ослабления связи отделочных слоев со стенами, нарушений сплошности и герметичности наружных водостоков;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работоспособности подсветки информационных знаков, входов в подъезды (домовые знаки и т.д.)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1 раз в год при подготовке дома для эксплуатации в весеннее-летний период</w:t>
            </w:r>
          </w:p>
        </w:tc>
        <w:tc>
          <w:tcPr>
            <w:tcW w:w="895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1 раз в год при подготовке дома для эксплуатации в весеннее-летний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1 раз в год при подготовке дома для эксплуатации в весеннее-летний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2 раза в год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887" w:type="dxa"/>
            <w:gridSpan w:val="2"/>
          </w:tcPr>
          <w:p w:rsidR="006A2B26" w:rsidRPr="00AE5E78" w:rsidRDefault="006A2B26" w:rsidP="0024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Согласно сметной стоимости работ</w:t>
            </w: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C8521C" w:rsidRDefault="0087503B" w:rsidP="002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="006A2B26" w:rsidRPr="00C8521C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перегородок в многоквартирных домах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      </w:r>
          </w:p>
          <w:p w:rsidR="006A2B26" w:rsidRPr="00AE5E78" w:rsidRDefault="006A2B26" w:rsidP="00244B2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звукоизоляции и огнезащиты;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1 раз в год при подготовке дома для эксплуатации в весеннее-летний период</w:t>
            </w:r>
          </w:p>
        </w:tc>
        <w:tc>
          <w:tcPr>
            <w:tcW w:w="89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1 раз в год при подготовке дома для эксплуатации в весеннее-летний период</w:t>
            </w:r>
          </w:p>
        </w:tc>
        <w:tc>
          <w:tcPr>
            <w:tcW w:w="1887" w:type="dxa"/>
            <w:gridSpan w:val="2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Согласно сметной стоимости работ</w:t>
            </w: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AE5E78" w:rsidRDefault="0087503B" w:rsidP="002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полов помещений, относящихся к общему имуществу в многоквартирном доме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состояния основания, поверхностного слоя и работоспособности системы вентиляции (для деревянных полов);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раз в год при подготовке дома для эксплуатации в весеннее-</w:t>
            </w:r>
            <w:r w:rsidRPr="00A529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летний период</w:t>
            </w:r>
          </w:p>
        </w:tc>
        <w:tc>
          <w:tcPr>
            <w:tcW w:w="89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0,6</w:t>
            </w:r>
          </w:p>
        </w:tc>
        <w:tc>
          <w:tcPr>
            <w:tcW w:w="992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AE5E78" w:rsidRDefault="0087503B" w:rsidP="002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11.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при выявлении нарушений в отопительный период - незамедлительный ремонт. 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Незамедлительно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181791" w:rsidRPr="00AE5E78" w:rsidTr="00181791">
        <w:tc>
          <w:tcPr>
            <w:tcW w:w="10388" w:type="dxa"/>
            <w:gridSpan w:val="4"/>
          </w:tcPr>
          <w:p w:rsidR="00181791" w:rsidRPr="00181791" w:rsidRDefault="00181791" w:rsidP="001817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  <w:r w:rsidRPr="00181791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мусоропроводов многоквартирных домов (при наличии)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181791" w:rsidRDefault="00181791" w:rsidP="0018179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1">
              <w:rPr>
                <w:rFonts w:ascii="Times New Roman" w:hAnsi="Times New Roman" w:cs="Times New Roman"/>
                <w:sz w:val="24"/>
                <w:szCs w:val="24"/>
              </w:rPr>
              <w:t>проверка технического состояния и работоспособности элементов мусоропровода;</w:t>
            </w:r>
          </w:p>
          <w:p w:rsidR="00181791" w:rsidRPr="00181791" w:rsidRDefault="00181791" w:rsidP="00181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1">
              <w:rPr>
                <w:rFonts w:ascii="Times New Roman" w:hAnsi="Times New Roman" w:cs="Times New Roman"/>
                <w:sz w:val="24"/>
                <w:szCs w:val="24"/>
              </w:rPr>
              <w:t>при выявлении засоров - незамедлительное их устранение</w:t>
            </w:r>
          </w:p>
        </w:tc>
        <w:tc>
          <w:tcPr>
            <w:tcW w:w="2405" w:type="dxa"/>
          </w:tcPr>
          <w:p w:rsidR="00181791" w:rsidRPr="00181791" w:rsidRDefault="00181791" w:rsidP="00181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1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  <w:p w:rsidR="00181791" w:rsidRPr="00181791" w:rsidRDefault="00181791" w:rsidP="00181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791" w:rsidRPr="00181791" w:rsidRDefault="00181791" w:rsidP="00181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1">
              <w:rPr>
                <w:rFonts w:ascii="Times New Roman" w:hAnsi="Times New Roman" w:cs="Times New Roman"/>
                <w:sz w:val="24"/>
                <w:szCs w:val="24"/>
              </w:rPr>
              <w:t>незамедлительно</w:t>
            </w:r>
          </w:p>
        </w:tc>
        <w:tc>
          <w:tcPr>
            <w:tcW w:w="895" w:type="dxa"/>
          </w:tcPr>
          <w:p w:rsidR="00181791" w:rsidRPr="00181791" w:rsidRDefault="00181791" w:rsidP="00181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1">
              <w:rPr>
                <w:rFonts w:ascii="Times New Roman" w:hAnsi="Times New Roman" w:cs="Times New Roman"/>
                <w:sz w:val="24"/>
                <w:szCs w:val="24"/>
              </w:rPr>
              <w:t>5,76</w:t>
            </w:r>
          </w:p>
        </w:tc>
        <w:tc>
          <w:tcPr>
            <w:tcW w:w="992" w:type="dxa"/>
          </w:tcPr>
          <w:p w:rsidR="00181791" w:rsidRPr="00181791" w:rsidRDefault="00181791" w:rsidP="00181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1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181791" w:rsidRDefault="00181791" w:rsidP="00181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1">
              <w:rPr>
                <w:rFonts w:ascii="Times New Roman" w:hAnsi="Times New Roman" w:cs="Times New Roman"/>
                <w:sz w:val="24"/>
                <w:szCs w:val="24"/>
              </w:rPr>
              <w:t>чистка, промывка и дезинфекция загрузочных клапанов стволов мусоропроводов, мусоросборной камеры и ее оборудования</w:t>
            </w:r>
          </w:p>
        </w:tc>
        <w:tc>
          <w:tcPr>
            <w:tcW w:w="2405" w:type="dxa"/>
          </w:tcPr>
          <w:p w:rsidR="00181791" w:rsidRPr="00181791" w:rsidRDefault="00181791" w:rsidP="00181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1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895" w:type="dxa"/>
          </w:tcPr>
          <w:p w:rsidR="00181791" w:rsidRPr="00181791" w:rsidRDefault="00181791" w:rsidP="00181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1791" w:rsidRPr="00181791" w:rsidRDefault="00181791" w:rsidP="00181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181791" w:rsidRDefault="00181791" w:rsidP="00181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1">
              <w:rPr>
                <w:rFonts w:ascii="Times New Roman" w:hAnsi="Times New Roman" w:cs="Times New Roman"/>
                <w:sz w:val="24"/>
                <w:szCs w:val="24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181791" w:rsidRPr="00181791" w:rsidRDefault="00181791" w:rsidP="00181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</w:tcPr>
          <w:p w:rsidR="00181791" w:rsidRPr="00181791" w:rsidRDefault="00181791" w:rsidP="00181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1791" w:rsidRPr="00181791" w:rsidRDefault="00181791" w:rsidP="00181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10388" w:type="dxa"/>
            <w:gridSpan w:val="4"/>
          </w:tcPr>
          <w:p w:rsidR="00181791" w:rsidRPr="00AE5E78" w:rsidRDefault="00181791" w:rsidP="00E818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818F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систем вентиляции и дымоудаления многоквартирных домов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сезонное управление оборудованием систем вентиляции и дымоудаления, определение работоспособности оборудования и элементов систем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6 месяцев</w:t>
            </w:r>
          </w:p>
        </w:tc>
        <w:tc>
          <w:tcPr>
            <w:tcW w:w="895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1,92</w:t>
            </w:r>
          </w:p>
        </w:tc>
        <w:tc>
          <w:tcPr>
            <w:tcW w:w="992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утепления теплых чердаков, плотности закрытия входов на них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6 месяцев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устранение неплотностей в вентиляционных каналах и шахтах, устранение засоров в каналах, устранение неисправностей шиберов и дроссель-клапанов в вытяжных шахтах, зонтов над шахтами и дефлекторов, замена дефективных вытяжных решеток и их креплений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и обеспечение исправного состояния систем автоматического дымоудаления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6 месяцев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сезонное открытие и закрытие калорифера со стороны подвода воздуха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6 месяцев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восстановление антикоррозионной окраски металлических вытяжных каналов, труб, поддонов и дефлекторов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6 месяцев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87" w:type="dxa"/>
            <w:gridSpan w:val="2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Согласно сметной стоимости работ</w:t>
            </w:r>
          </w:p>
        </w:tc>
      </w:tr>
      <w:tr w:rsidR="00181791" w:rsidRPr="00AE5E78" w:rsidTr="00A52998">
        <w:tc>
          <w:tcPr>
            <w:tcW w:w="10388" w:type="dxa"/>
            <w:gridSpan w:val="4"/>
          </w:tcPr>
          <w:p w:rsidR="00181791" w:rsidRPr="00AE5E78" w:rsidRDefault="00181791" w:rsidP="00E818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818F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исправности, работоспособности, регулировка </w:t>
            </w: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год</w:t>
            </w:r>
          </w:p>
        </w:tc>
        <w:tc>
          <w:tcPr>
            <w:tcW w:w="895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13,44</w:t>
            </w:r>
          </w:p>
        </w:tc>
        <w:tc>
          <w:tcPr>
            <w:tcW w:w="992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замена неисправных контрольно-измерительных приборов (манометров, термометров и т.п.)</w:t>
            </w:r>
          </w:p>
        </w:tc>
        <w:tc>
          <w:tcPr>
            <w:tcW w:w="2405" w:type="dxa"/>
          </w:tcPr>
          <w:p w:rsidR="00181791" w:rsidRPr="00AE5E78" w:rsidRDefault="00181791" w:rsidP="0060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месяцев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незамедлительно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восстановление исправности элементов внутренней канализации, канализационных вытяжек, внутреннего водостока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переключение в целях надежной эксплуатации режимов работы внутреннего водостока, гидравлического затвора внутреннего водостока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промывка участков водопровода после выполнения ремонтно-строительных работ на водопроводе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промывка систем водоснабжения для удаления накипно-коррозионных отложений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10388" w:type="dxa"/>
            <w:gridSpan w:val="4"/>
          </w:tcPr>
          <w:p w:rsidR="00181791" w:rsidRPr="00AE5E78" w:rsidRDefault="00181791" w:rsidP="00E818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818F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 период подготовки к отопительному сезону</w:t>
            </w:r>
          </w:p>
        </w:tc>
        <w:tc>
          <w:tcPr>
            <w:tcW w:w="895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6,72</w:t>
            </w:r>
          </w:p>
        </w:tc>
        <w:tc>
          <w:tcPr>
            <w:tcW w:w="992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0,56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проведение пробных пусконаладочных работ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 период подготовки к отопительному сезону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удаление воздуха из системы отопления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 обнаружении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промывка централизованных систем теплоснабжения для удаления накипно-коррозионных отложений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 период подготовки к отопительному сезону (и по мере необходимости)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rPr>
          <w:trHeight w:val="335"/>
        </w:trPr>
        <w:tc>
          <w:tcPr>
            <w:tcW w:w="10388" w:type="dxa"/>
            <w:gridSpan w:val="4"/>
          </w:tcPr>
          <w:p w:rsidR="00181791" w:rsidRPr="00AE5E78" w:rsidRDefault="00181791" w:rsidP="00E818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818F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электрооборудования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заземления оболочки электрокабеля,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6 месяцев</w:t>
            </w:r>
          </w:p>
        </w:tc>
        <w:tc>
          <w:tcPr>
            <w:tcW w:w="895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992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и ремонт силовых и осветительных установок, электрических установок систем дымоудаления, систем автоматической пожарной сигнализации, внутреннего противопожарного водопровода, лифтов, установок автоматизации </w:t>
            </w: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котельных, бойлерных, тепловых пунктов, элементов молниезащиты и внутридомовых электросетей, очистка клемм и соединений в групповых щитках и распределительных шкафах, наладка электрооборудования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состояния и замена вышедших из строя датчиков, проводки и оборудования пожарной и охранной сигнализации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6 месяцев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E818FE">
        <w:tc>
          <w:tcPr>
            <w:tcW w:w="10388" w:type="dxa"/>
            <w:gridSpan w:val="4"/>
            <w:shd w:val="clear" w:color="auto" w:fill="DBE5F1" w:themeFill="accent1" w:themeFillTint="33"/>
          </w:tcPr>
          <w:p w:rsidR="00181791" w:rsidRPr="00AE5E78" w:rsidRDefault="00181791" w:rsidP="00E818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8F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818FE" w:rsidRPr="00E818F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E818FE">
              <w:rPr>
                <w:rFonts w:ascii="Times New Roman" w:hAnsi="Times New Roman" w:cs="Times New Roman"/>
                <w:b/>
                <w:sz w:val="24"/>
                <w:szCs w:val="24"/>
              </w:rPr>
              <w:t>. Работы, выполняемые в целях надлежащего содержания систем внутридомового газового оборудования в многоквартирном доме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организация проверки состояния системы внутридомового газового оборудования и ее отдельных элементов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3 года</w:t>
            </w:r>
          </w:p>
        </w:tc>
        <w:tc>
          <w:tcPr>
            <w:tcW w:w="895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2,04</w:t>
            </w:r>
          </w:p>
        </w:tc>
        <w:tc>
          <w:tcPr>
            <w:tcW w:w="992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</w:tr>
      <w:tr w:rsidR="00181791" w:rsidRPr="00AE5E78" w:rsidTr="00E818FE">
        <w:tc>
          <w:tcPr>
            <w:tcW w:w="6096" w:type="dxa"/>
            <w:shd w:val="clear" w:color="auto" w:fill="auto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организация технического обслуживания и ремонта систем контроля загазованности помещений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3 года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 выявлении нарушений и неисправностей внутридомового газового оборудования, систем дымоудаления и вентиляции, способных повлечь скопление газа в помещениях, - организация проведения работ по их устранению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немедленно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10388" w:type="dxa"/>
            <w:gridSpan w:val="4"/>
          </w:tcPr>
          <w:p w:rsidR="00181791" w:rsidRPr="00AE5E78" w:rsidRDefault="00181791" w:rsidP="004544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446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 по содержанию помещений, входящих в состав общего имущества в многоквартирном доме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сухая и влажная уборка тамбуров, холлов, коридоров, галерей, лифтовых площадок и лифтовых холлов и кабин, лестничных площадок и маршей, пандусов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895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5,76</w:t>
            </w:r>
          </w:p>
        </w:tc>
        <w:tc>
          <w:tcPr>
            <w:tcW w:w="992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очистка систем защиты от грязи (металлических решеток, ячеистых покрытий, приямков, текстильных матов)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</w:t>
            </w:r>
          </w:p>
        </w:tc>
        <w:tc>
          <w:tcPr>
            <w:tcW w:w="2405" w:type="dxa"/>
          </w:tcPr>
          <w:p w:rsidR="00181791" w:rsidRPr="00AE5E78" w:rsidRDefault="00181791" w:rsidP="00A52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 в квартал</w:t>
            </w:r>
          </w:p>
        </w:tc>
        <w:tc>
          <w:tcPr>
            <w:tcW w:w="89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992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0,042</w:t>
            </w:r>
          </w:p>
        </w:tc>
      </w:tr>
      <w:tr w:rsidR="00181791" w:rsidRPr="00AE5E78" w:rsidTr="00A52998">
        <w:tc>
          <w:tcPr>
            <w:tcW w:w="10388" w:type="dxa"/>
            <w:gridSpan w:val="4"/>
          </w:tcPr>
          <w:p w:rsidR="00181791" w:rsidRPr="00AE5E78" w:rsidRDefault="00181791" w:rsidP="004544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446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– придомовая территория), в холодный период года </w:t>
            </w:r>
            <w:r w:rsidR="00E818FE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теплый период года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очистка крышек люков колодцев и пожарных гидрантов от снега и льда толщиной слоя свыше 5 см</w:t>
            </w:r>
          </w:p>
        </w:tc>
        <w:tc>
          <w:tcPr>
            <w:tcW w:w="2405" w:type="dxa"/>
          </w:tcPr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895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992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сдвигание свежевыпавшего снега и очистка придомовой территории от снега и льда при наличии колейности свыше 5 см</w:t>
            </w:r>
          </w:p>
        </w:tc>
        <w:tc>
          <w:tcPr>
            <w:tcW w:w="2405" w:type="dxa"/>
          </w:tcPr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</w:t>
            </w:r>
          </w:p>
        </w:tc>
        <w:tc>
          <w:tcPr>
            <w:tcW w:w="2405" w:type="dxa"/>
          </w:tcPr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обильных снегопадах не позднее 2 часов после начала снегопада</w:t>
            </w:r>
          </w:p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очистка придомовой территории от наледи и льда</w:t>
            </w:r>
          </w:p>
        </w:tc>
        <w:tc>
          <w:tcPr>
            <w:tcW w:w="2405" w:type="dxa"/>
          </w:tcPr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необходимости, присыпка во время гололеда постянно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</w:t>
            </w:r>
          </w:p>
        </w:tc>
        <w:tc>
          <w:tcPr>
            <w:tcW w:w="2405" w:type="dxa"/>
          </w:tcPr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уборка крыльца и площадки перед входом в подъезд</w:t>
            </w:r>
          </w:p>
        </w:tc>
        <w:tc>
          <w:tcPr>
            <w:tcW w:w="2405" w:type="dxa"/>
          </w:tcPr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подметание и уборка придомовой территории</w:t>
            </w:r>
          </w:p>
        </w:tc>
        <w:tc>
          <w:tcPr>
            <w:tcW w:w="2405" w:type="dxa"/>
          </w:tcPr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</w:t>
            </w:r>
          </w:p>
        </w:tc>
        <w:tc>
          <w:tcPr>
            <w:tcW w:w="2405" w:type="dxa"/>
          </w:tcPr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уборка и выкашивание газонов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Уборка ежедневно, выкашивание 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прочистка ливневой канализации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уборка крыльца и площадки перед входом в подъезд, очистка металлической решетки и приямка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10388" w:type="dxa"/>
            <w:gridSpan w:val="4"/>
          </w:tcPr>
          <w:p w:rsidR="00181791" w:rsidRPr="00AE5E78" w:rsidRDefault="00454469" w:rsidP="002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18179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81791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 по обеспечению вывоза бытовых отходов, в том числе откачке жидких бытовых отходов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незамедлительный вывоз твердых бытовых отходов при накоплении более 2,5 куб. метров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немедленно</w:t>
            </w:r>
          </w:p>
        </w:tc>
        <w:tc>
          <w:tcPr>
            <w:tcW w:w="895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24,48</w:t>
            </w:r>
          </w:p>
        </w:tc>
        <w:tc>
          <w:tcPr>
            <w:tcW w:w="992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2,04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организация мест накопления бытовых отходов, сбор отходов I – IV классов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Погрузка крупногабаритного мусора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89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1,44</w:t>
            </w:r>
          </w:p>
        </w:tc>
        <w:tc>
          <w:tcPr>
            <w:tcW w:w="992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Вывоз листвы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89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1,44</w:t>
            </w:r>
          </w:p>
        </w:tc>
        <w:tc>
          <w:tcPr>
            <w:tcW w:w="992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Аварийная служба - о</w:t>
            </w: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89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4,20</w:t>
            </w:r>
          </w:p>
        </w:tc>
        <w:tc>
          <w:tcPr>
            <w:tcW w:w="992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</w:tr>
      <w:tr w:rsidR="00181791" w:rsidRPr="00AE5E78" w:rsidTr="00A52998">
        <w:tc>
          <w:tcPr>
            <w:tcW w:w="10388" w:type="dxa"/>
            <w:gridSpan w:val="4"/>
          </w:tcPr>
          <w:p w:rsidR="00181791" w:rsidRPr="00AE5E78" w:rsidRDefault="00454469" w:rsidP="00D23F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1817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81791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  <w:r w:rsidR="001817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ремонт лифтового оборудования 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Default="00181791" w:rsidP="007576EB">
            <w:pPr>
              <w:pStyle w:val="a8"/>
              <w:jc w:val="both"/>
            </w:pPr>
            <w:r w:rsidRPr="0011710C">
              <w:rPr>
                <w:color w:val="000000"/>
                <w:spacing w:val="-1"/>
                <w:sz w:val="24"/>
                <w:szCs w:val="24"/>
              </w:rPr>
              <w:t>регулярное     проведение     согласно     заранее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11710C">
              <w:rPr>
                <w:color w:val="000000"/>
                <w:spacing w:val="3"/>
                <w:sz w:val="24"/>
                <w:szCs w:val="24"/>
              </w:rPr>
              <w:t>разработанному графику смазки, чистки, наладки, регулировки и текущего ремонта лифтового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11710C">
              <w:rPr>
                <w:color w:val="000000"/>
                <w:spacing w:val="2"/>
                <w:sz w:val="24"/>
                <w:szCs w:val="24"/>
              </w:rPr>
              <w:t>оборудования в целях поддержания его работоспособности и обеспечения безопасных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11710C">
              <w:rPr>
                <w:color w:val="000000"/>
                <w:spacing w:val="2"/>
                <w:sz w:val="24"/>
                <w:szCs w:val="24"/>
              </w:rPr>
              <w:t>условий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11710C">
              <w:rPr>
                <w:color w:val="000000"/>
                <w:spacing w:val="1"/>
                <w:sz w:val="24"/>
                <w:szCs w:val="24"/>
              </w:rPr>
              <w:t>эксплуатации  лифтов,   а также   организацию  круглосуточного   аварийно-восстановительного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11710C">
              <w:rPr>
                <w:color w:val="000000"/>
                <w:spacing w:val="-1"/>
                <w:sz w:val="24"/>
                <w:szCs w:val="24"/>
              </w:rPr>
              <w:t>обслуживания лифтов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89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41,16</w:t>
            </w:r>
          </w:p>
        </w:tc>
        <w:tc>
          <w:tcPr>
            <w:tcW w:w="992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3,43</w:t>
            </w:r>
          </w:p>
        </w:tc>
      </w:tr>
      <w:tr w:rsidR="00181791" w:rsidRPr="00AE5E78" w:rsidTr="00A52998">
        <w:trPr>
          <w:trHeight w:val="70"/>
        </w:trPr>
        <w:tc>
          <w:tcPr>
            <w:tcW w:w="10388" w:type="dxa"/>
            <w:gridSpan w:val="4"/>
          </w:tcPr>
          <w:p w:rsidR="00181791" w:rsidRPr="00AE5E78" w:rsidRDefault="00454469" w:rsidP="00B749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1817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81791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общедомовых приборов учета потребления ресурсов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Содержание общедомовых приборов учета электрической энергии</w:t>
            </w:r>
          </w:p>
        </w:tc>
        <w:tc>
          <w:tcPr>
            <w:tcW w:w="2405" w:type="dxa"/>
          </w:tcPr>
          <w:p w:rsidR="00181791" w:rsidRPr="00B319BF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Осмотр, снятие и обработка показания 1  раз в месяц, обеспечение своевременной поверки</w:t>
            </w:r>
          </w:p>
        </w:tc>
        <w:tc>
          <w:tcPr>
            <w:tcW w:w="89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  <w:tc>
          <w:tcPr>
            <w:tcW w:w="992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8750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общедомовых приборов учета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тепловой энергии</w:t>
            </w:r>
          </w:p>
        </w:tc>
        <w:tc>
          <w:tcPr>
            <w:tcW w:w="2405" w:type="dxa"/>
          </w:tcPr>
          <w:p w:rsidR="00181791" w:rsidRPr="00B319BF" w:rsidRDefault="00181791" w:rsidP="008750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Осмотр, снятие и обработка показания 1  раз в месяц, обеспечение своевременной поверки</w:t>
            </w:r>
          </w:p>
        </w:tc>
        <w:tc>
          <w:tcPr>
            <w:tcW w:w="895" w:type="dxa"/>
          </w:tcPr>
          <w:p w:rsidR="00181791" w:rsidRPr="00AE5E78" w:rsidRDefault="00181791" w:rsidP="00875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992" w:type="dxa"/>
          </w:tcPr>
          <w:p w:rsidR="00181791" w:rsidRPr="00AE5E78" w:rsidRDefault="00181791" w:rsidP="00875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8750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общедомовых приборов учета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ГВС</w:t>
            </w:r>
          </w:p>
        </w:tc>
        <w:tc>
          <w:tcPr>
            <w:tcW w:w="2405" w:type="dxa"/>
          </w:tcPr>
          <w:p w:rsidR="00181791" w:rsidRPr="00B319BF" w:rsidRDefault="00181791" w:rsidP="008750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Осмотр, снятие и обработка показания 1  раз в месяц, обеспечение своевременной поверки</w:t>
            </w:r>
          </w:p>
        </w:tc>
        <w:tc>
          <w:tcPr>
            <w:tcW w:w="895" w:type="dxa"/>
          </w:tcPr>
          <w:p w:rsidR="00181791" w:rsidRPr="00AE5E78" w:rsidRDefault="00181791" w:rsidP="00875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992" w:type="dxa"/>
          </w:tcPr>
          <w:p w:rsidR="00181791" w:rsidRPr="00AE5E78" w:rsidRDefault="00181791" w:rsidP="00875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8750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общедомовых приборов учета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ХВС</w:t>
            </w:r>
          </w:p>
        </w:tc>
        <w:tc>
          <w:tcPr>
            <w:tcW w:w="2405" w:type="dxa"/>
          </w:tcPr>
          <w:p w:rsidR="00181791" w:rsidRPr="00B319BF" w:rsidRDefault="00181791" w:rsidP="008750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Осмотр, снятие и обработка показания 1  раз в месяц, обеспечение своевременной поверки</w:t>
            </w:r>
          </w:p>
        </w:tc>
        <w:tc>
          <w:tcPr>
            <w:tcW w:w="895" w:type="dxa"/>
          </w:tcPr>
          <w:p w:rsidR="00181791" w:rsidRPr="00AE5E78" w:rsidRDefault="00181791" w:rsidP="00875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  <w:tc>
          <w:tcPr>
            <w:tcW w:w="992" w:type="dxa"/>
          </w:tcPr>
          <w:p w:rsidR="00181791" w:rsidRPr="00AE5E78" w:rsidRDefault="00181791" w:rsidP="00875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Очистка подвала от мусора, разбор сараев, погрузка крупногабаритного мусора, вывоз мусора с использованием грузового автотранспорта</w:t>
            </w:r>
          </w:p>
        </w:tc>
        <w:tc>
          <w:tcPr>
            <w:tcW w:w="2405" w:type="dxa"/>
          </w:tcPr>
          <w:p w:rsidR="00181791" w:rsidRPr="00B319BF" w:rsidRDefault="00181791" w:rsidP="00244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 xml:space="preserve">По мере необходимости, в случае захламления подвала собственниками </w:t>
            </w:r>
          </w:p>
        </w:tc>
        <w:tc>
          <w:tcPr>
            <w:tcW w:w="1887" w:type="dxa"/>
            <w:gridSpan w:val="2"/>
          </w:tcPr>
          <w:p w:rsidR="00181791" w:rsidRPr="00B319BF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Согласно сметной стоимости работ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Дополнительный вывоз крупногабаритного мусора</w:t>
            </w:r>
          </w:p>
        </w:tc>
        <w:tc>
          <w:tcPr>
            <w:tcW w:w="2405" w:type="dxa"/>
          </w:tcPr>
          <w:p w:rsidR="00181791" w:rsidRPr="00B319BF" w:rsidRDefault="00181791" w:rsidP="00244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необходимости, в случае превышения нормы вывоза согласно графика</w:t>
            </w:r>
          </w:p>
        </w:tc>
        <w:tc>
          <w:tcPr>
            <w:tcW w:w="1887" w:type="dxa"/>
            <w:gridSpan w:val="2"/>
          </w:tcPr>
          <w:p w:rsidR="00181791" w:rsidRPr="00B319BF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Согласно сметной стоимости работ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Уборка снега с использованием спецтехники</w:t>
            </w:r>
          </w:p>
        </w:tc>
        <w:tc>
          <w:tcPr>
            <w:tcW w:w="2405" w:type="dxa"/>
          </w:tcPr>
          <w:p w:rsidR="00181791" w:rsidRPr="00B319BF" w:rsidRDefault="00181791" w:rsidP="00244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 в период обильного снеготаяния</w:t>
            </w:r>
          </w:p>
        </w:tc>
        <w:tc>
          <w:tcPr>
            <w:tcW w:w="1887" w:type="dxa"/>
            <w:gridSpan w:val="2"/>
          </w:tcPr>
          <w:p w:rsidR="00181791" w:rsidRPr="00B319BF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Согласно сметной стоимости работ</w:t>
            </w:r>
          </w:p>
        </w:tc>
      </w:tr>
      <w:tr w:rsidR="00181791" w:rsidRPr="00AE5E78" w:rsidTr="00A52998">
        <w:tc>
          <w:tcPr>
            <w:tcW w:w="10388" w:type="dxa"/>
            <w:gridSpan w:val="4"/>
          </w:tcPr>
          <w:p w:rsidR="00181791" w:rsidRPr="00AE5E78" w:rsidRDefault="00454469" w:rsidP="00E90C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181791">
              <w:rPr>
                <w:rFonts w:ascii="Times New Roman" w:hAnsi="Times New Roman" w:cs="Times New Roman"/>
                <w:b/>
                <w:sz w:val="24"/>
                <w:szCs w:val="24"/>
              </w:rPr>
              <w:t>. Услуги управления многоквартирным домом</w:t>
            </w:r>
          </w:p>
        </w:tc>
      </w:tr>
      <w:tr w:rsidR="00181791" w:rsidRPr="00E90C5E" w:rsidTr="00A52998">
        <w:tc>
          <w:tcPr>
            <w:tcW w:w="85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454469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2</w:t>
            </w:r>
            <w:r w:rsidR="00454469">
              <w:rPr>
                <w:rFonts w:ascii="Times New Roman" w:hAnsi="Times New Roman" w:cs="Times New Roman"/>
              </w:rPr>
              <w:t>3</w:t>
            </w:r>
            <w:r w:rsidRPr="00E90C5E">
              <w:rPr>
                <w:rFonts w:ascii="Times New Roman" w:hAnsi="Times New Roman" w:cs="Times New Roman"/>
              </w:rPr>
              <w:t xml:space="preserve">.1 прием, хранение и передача технической документации на многоквартирный дом и иных связанных с управлением таким домом документов, предусмотренных </w:t>
            </w:r>
            <w:hyperlink r:id="rId6" w:history="1">
              <w:r w:rsidRPr="00E90C5E">
                <w:rPr>
                  <w:rFonts w:ascii="Times New Roman" w:hAnsi="Times New Roman" w:cs="Times New Roman"/>
                  <w:color w:val="0000FF"/>
                </w:rPr>
                <w:t>Правилами</w:t>
              </w:r>
            </w:hyperlink>
            <w:r w:rsidRPr="00E90C5E">
              <w:rPr>
                <w:rFonts w:ascii="Times New Roman" w:hAnsi="Times New Roman" w:cs="Times New Roman"/>
              </w:rPr>
              <w:t xml:space="preserve"> содержания общего имущества в многоквартирном доме, утвержденными постановлением Правительства Российской Федерации от 13 августа 2006 г. N 491, а также их актуализация и восстановление (при необходимости);</w:t>
            </w:r>
          </w:p>
        </w:tc>
        <w:tc>
          <w:tcPr>
            <w:tcW w:w="1887" w:type="dxa"/>
            <w:gridSpan w:val="2"/>
            <w:vMerge w:val="restart"/>
            <w:tcBorders>
              <w:left w:val="single" w:sz="4" w:space="0" w:color="auto"/>
            </w:tcBorders>
          </w:tcPr>
          <w:p w:rsidR="00181791" w:rsidRPr="00A52998" w:rsidRDefault="00181791" w:rsidP="00E90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Стоимость услуг по управлению многоквартирного дома (без учета стоимости организации и начисления платежей) составляет 10% от общего начисления по тарифу содержания и ремонта многоквартирного дома</w:t>
            </w:r>
          </w:p>
          <w:p w:rsidR="00181791" w:rsidRPr="00A52998" w:rsidRDefault="00181791" w:rsidP="00E90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791" w:rsidRPr="00E16E3B" w:rsidRDefault="00181791" w:rsidP="00E90C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</w:tr>
      <w:tr w:rsidR="00181791" w:rsidRPr="00E90C5E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454469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2</w:t>
            </w:r>
            <w:r w:rsidR="00454469">
              <w:rPr>
                <w:rFonts w:ascii="Times New Roman" w:hAnsi="Times New Roman" w:cs="Times New Roman"/>
              </w:rPr>
              <w:t>3</w:t>
            </w:r>
            <w:r w:rsidRPr="00E90C5E">
              <w:rPr>
                <w:rFonts w:ascii="Times New Roman" w:hAnsi="Times New Roman" w:cs="Times New Roman"/>
              </w:rPr>
              <w:t>.2 сбор, обновление и хранение информации о собственниках и нанимателях помещений в многоквартирном доме, а также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Российской Федерации о защите персональных данных;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E90C5E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454469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2</w:t>
            </w:r>
            <w:r w:rsidR="00454469">
              <w:rPr>
                <w:rFonts w:ascii="Times New Roman" w:hAnsi="Times New Roman" w:cs="Times New Roman"/>
              </w:rPr>
              <w:t>3</w:t>
            </w:r>
            <w:r w:rsidRPr="00E90C5E">
              <w:rPr>
                <w:rFonts w:ascii="Times New Roman" w:hAnsi="Times New Roman" w:cs="Times New Roman"/>
              </w:rPr>
              <w:t>.3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доме, в том числе: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разработка с учетом минимального перечня услуг и работ по содержанию и ремонту общего имущества в многоквартирном доме (далее - перечень услуг и работ), а в случае управления многоквартирным домом товариществом или кооперативом - формирование годового плана содержания и ремонта общего имущества в многоквартирном доме;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расчет и обоснование финансовых потребностей, необходимых для оказания услуг и выполнения работ, входящих в перечень услуг и работ, с указанием источников покрытия таких потребностей (в том числе с учетом рассмотрения ценовых предложений на рынке услуг и работ, смет на выполнение отдельных видов работ);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подготовка предложений по вопросам проведения капитального ремонта (реконструкции) многоквартирного дома, а также осуществления действий, направленных на снижение объема используемых в многоквартирном доме энергетических ресурсов, повышения его энергоэффективности;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подготовка предложений о передаче объектов общего имущества собственников помещений в многоквартирном доме в пользование иным лицам на возмездной основе на условиях, наиболее выгодных для собственников помещений в этом доме, в том числе с использованием механизмов конкурсного отбора;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помещений в многоквартирном доме и пользования этим имуществом, а также организация предварительного обсуждения этих проектов;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454469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2</w:t>
            </w:r>
            <w:r w:rsidR="00454469">
              <w:rPr>
                <w:rFonts w:ascii="Times New Roman" w:hAnsi="Times New Roman" w:cs="Times New Roman"/>
              </w:rPr>
              <w:t>3</w:t>
            </w:r>
            <w:r w:rsidRPr="00E90C5E">
              <w:rPr>
                <w:rFonts w:ascii="Times New Roman" w:hAnsi="Times New Roman" w:cs="Times New Roman"/>
              </w:rPr>
              <w:t>.4 организация собственниками помещений в многоквартирном доме, а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 вопросов, связанных с управлением многоквартирным домом, в том числе: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уведомление собственников помещений в многоквартирном доме, членов товарищества или кооператива о проведении собрания;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обеспечение ознакомления собственников помещений в многоквартирном доме, членов товарищества или кооператива с информацией и (или) материалами, которые будут рассматриваться на собрании;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подготовка форм документов, необходимых для регистрации участников собрания;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подготовка помещений для проведения собрания, регистрация участников собрания;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документальное оформление решений, принятых собранием;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доведение до сведения собственников помещений в многоквартирном доме, членов товарищества или кооператива решений, принятых на собрании;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454469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2</w:t>
            </w:r>
            <w:r w:rsidR="00454469">
              <w:rPr>
                <w:rFonts w:ascii="Times New Roman" w:hAnsi="Times New Roman" w:cs="Times New Roman"/>
              </w:rPr>
              <w:t>3</w:t>
            </w:r>
            <w:r w:rsidRPr="00E90C5E">
              <w:rPr>
                <w:rFonts w:ascii="Times New Roman" w:hAnsi="Times New Roman" w:cs="Times New Roman"/>
              </w:rPr>
              <w:t>.5 организация оказания услуг и выполнения работ, предусмотренных перечнем услуг и работ, утвержденным решением собрания, в том числе: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определение способа оказания услуг и выполнения работ;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подготовка заданий для исполнителей услуг и работ;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lastRenderedPageBreak/>
              <w:t>- заключение договоров оказания услуг и (или) выполнения работ по содержанию и ремонту общего имущества собственников помещений в многоквартирном доме;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заключение с собственниками и пользователями помещений в многоквартирном доме договоров, содержащих условия предоставления коммунальных услуг;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 xml:space="preserve">- заключение договоров энергоснабжения (купли-продажи, поставки электрической энергии (мощности), теплоснабжения и (или) горячего водоснабжения, холодного водоснабжения, водоотведения, поставки газа (в том числе поставки бытового газа в баллонах) с ресурсоснабжающими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вида, а также договоров на техническое обслуживание и ремонт внутридомовых инженерных систем (в случаях, предусмотренных </w:t>
            </w:r>
            <w:hyperlink r:id="rId7" w:history="1">
              <w:r w:rsidRPr="00E90C5E">
                <w:rPr>
                  <w:rFonts w:ascii="Times New Roman" w:hAnsi="Times New Roman" w:cs="Times New Roman"/>
                  <w:color w:val="0000FF"/>
                </w:rPr>
                <w:t>законодательством</w:t>
              </w:r>
            </w:hyperlink>
            <w:r w:rsidRPr="00E90C5E">
              <w:rPr>
                <w:rFonts w:ascii="Times New Roman" w:hAnsi="Times New Roman" w:cs="Times New Roman"/>
              </w:rPr>
              <w:t xml:space="preserve"> Российской Федерации);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заключение иных договоров, направленных на достижение целей управления многоквартирным домом, обеспечение безопасности и комфортности проживания в этом доме;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осуществление контроля за оказанием услуг и выполнением работ по содержанию и ремонту общего имущества в многоквартирном доме исполнителями этих услуг и работ, в том числе документальное оформление приемки таких услуг и работ, а также фактов выполнения услуг и работ ненадлежащего качества;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ведение претензионной, исковой работы при выявлении нарушений исполнителями услуг и работ обязательств, вытекающих из договоров оказания услуг и (или) выполнения работ по содержанию и ремонту общего имущества собственников помещений в многоквартирном доме;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454469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2</w:t>
            </w:r>
            <w:r w:rsidR="00454469">
              <w:rPr>
                <w:rFonts w:ascii="Times New Roman" w:hAnsi="Times New Roman" w:cs="Times New Roman"/>
              </w:rPr>
              <w:t>3</w:t>
            </w:r>
            <w:r w:rsidRPr="00E90C5E">
              <w:rPr>
                <w:rFonts w:ascii="Times New Roman" w:hAnsi="Times New Roman" w:cs="Times New Roman"/>
              </w:rPr>
              <w:t>.6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454469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2</w:t>
            </w:r>
            <w:r w:rsidR="00454469">
              <w:rPr>
                <w:rFonts w:ascii="Times New Roman" w:hAnsi="Times New Roman" w:cs="Times New Roman"/>
              </w:rPr>
              <w:t>3</w:t>
            </w:r>
            <w:r w:rsidRPr="00E90C5E">
              <w:rPr>
                <w:rFonts w:ascii="Times New Roman" w:hAnsi="Times New Roman" w:cs="Times New Roman"/>
              </w:rPr>
              <w:t>.7 организация и осуществление расчетов за услуги и работы по содержанию и ремонту общего имущества в многоквартирном доме, включая услуги и работы по управлению многоквартирным домом, и коммунальные услуги, в том числе: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осуществление управляющими организациями, товариществами и кооперативами расчетов с ресурсоснабжающими организациями за коммунальные ресурсы, поставленные по договорам ресурсоснабжения в целях обеспечения предоставления в установленном порядке собственникам и пользователям помещений в многоквартирном доме коммунальной услуги соответствующего вида;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 xml:space="preserve">- 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</w:t>
            </w:r>
            <w:hyperlink r:id="rId8" w:history="1">
              <w:r w:rsidRPr="00E90C5E">
                <w:rPr>
                  <w:rFonts w:ascii="Times New Roman" w:hAnsi="Times New Roman" w:cs="Times New Roman"/>
                  <w:color w:val="0000FF"/>
                </w:rPr>
                <w:t>законодательством</w:t>
              </w:r>
            </w:hyperlink>
            <w:r w:rsidRPr="00E90C5E">
              <w:rPr>
                <w:rFonts w:ascii="Times New Roman" w:hAnsi="Times New Roman" w:cs="Times New Roman"/>
              </w:rPr>
              <w:t xml:space="preserve"> Российской Федерации;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454469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2</w:t>
            </w:r>
            <w:r w:rsidR="00454469">
              <w:rPr>
                <w:rFonts w:ascii="Times New Roman" w:hAnsi="Times New Roman" w:cs="Times New Roman"/>
              </w:rPr>
              <w:t>3</w:t>
            </w:r>
            <w:r w:rsidRPr="00E90C5E">
              <w:rPr>
                <w:rFonts w:ascii="Times New Roman" w:hAnsi="Times New Roman" w:cs="Times New Roman"/>
              </w:rPr>
              <w:t>.8 обеспечение собственниками помещений в многоквартирном доме, органами управления товарищества и кооператива контроля за исполнением решений собрания, выполнением перечней услуг и работ, повышением безопасности и комфортности проживания, а также достижением целей деятельности по управлению многоквартирным домом, в том числе: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объеме, которые установлены решением собрания и договором управления многоквартирным домом;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 xml:space="preserve">- раскрытие информации о деятельности по управлению многоквартирным домом в соответствии со </w:t>
            </w:r>
            <w:hyperlink r:id="rId9" w:history="1">
              <w:r w:rsidRPr="00E90C5E">
                <w:rPr>
                  <w:rFonts w:ascii="Times New Roman" w:hAnsi="Times New Roman" w:cs="Times New Roman"/>
                  <w:color w:val="0000FF"/>
                </w:rPr>
                <w:t>стандартом</w:t>
              </w:r>
            </w:hyperlink>
            <w:r w:rsidRPr="00E90C5E">
              <w:rPr>
                <w:rFonts w:ascii="Times New Roman" w:hAnsi="Times New Roman" w:cs="Times New Roman"/>
              </w:rPr>
              <w:t xml:space="preserve"> раскрытия информации организациями, осуществляющими деятельность в сфере управления многоквартирными домами, утвержденным постановлением Правительства Российской Федерации от 23 сентября 2010 г. N 731;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прием и рассмотрение заявок, предложений и обращений собственников и пользователей помещений в многоквартирном доме;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обеспечение участия представителей собственников помещений в многоквартирном доме в осуществлении контроля за качеством услуг и работ, в том числе при их приемке.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rPr>
          <w:trHeight w:val="220"/>
        </w:trPr>
        <w:tc>
          <w:tcPr>
            <w:tcW w:w="10388" w:type="dxa"/>
            <w:gridSpan w:val="4"/>
            <w:tcBorders>
              <w:top w:val="single" w:sz="4" w:space="0" w:color="auto"/>
            </w:tcBorders>
          </w:tcPr>
          <w:p w:rsidR="00181791" w:rsidRPr="00D604CA" w:rsidRDefault="00181791" w:rsidP="0045446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604CA">
              <w:rPr>
                <w:rFonts w:ascii="Times New Roman" w:hAnsi="Times New Roman" w:cs="Times New Roman"/>
                <w:b/>
              </w:rPr>
              <w:t>2</w:t>
            </w:r>
            <w:r w:rsidR="00454469">
              <w:rPr>
                <w:rFonts w:ascii="Times New Roman" w:hAnsi="Times New Roman" w:cs="Times New Roman"/>
                <w:b/>
              </w:rPr>
              <w:t>4</w:t>
            </w:r>
            <w:r w:rsidRPr="00D604CA">
              <w:rPr>
                <w:rFonts w:ascii="Times New Roman" w:hAnsi="Times New Roman" w:cs="Times New Roman"/>
                <w:b/>
              </w:rPr>
              <w:t xml:space="preserve">. Услуги по начислению и сбору жилищно-коммунальных платежей </w:t>
            </w:r>
          </w:p>
        </w:tc>
      </w:tr>
      <w:tr w:rsidR="00181791" w:rsidRPr="00AE5E78" w:rsidTr="00A52998">
        <w:tc>
          <w:tcPr>
            <w:tcW w:w="8501" w:type="dxa"/>
            <w:gridSpan w:val="2"/>
          </w:tcPr>
          <w:p w:rsidR="00181791" w:rsidRPr="00D604CA" w:rsidRDefault="00181791" w:rsidP="00E90C5E">
            <w:pPr>
              <w:jc w:val="both"/>
              <w:rPr>
                <w:rFonts w:ascii="Times New Roman" w:hAnsi="Times New Roman" w:cs="Times New Roman"/>
              </w:rPr>
            </w:pPr>
            <w:r w:rsidRPr="00D604CA">
              <w:rPr>
                <w:rFonts w:ascii="Times New Roman" w:hAnsi="Times New Roman" w:cs="Times New Roman"/>
              </w:rPr>
              <w:t xml:space="preserve"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</w:t>
            </w:r>
            <w:hyperlink r:id="rId10" w:history="1">
              <w:r w:rsidRPr="00D604CA">
                <w:rPr>
                  <w:rFonts w:ascii="Times New Roman" w:hAnsi="Times New Roman" w:cs="Times New Roman"/>
                  <w:color w:val="0000FF"/>
                </w:rPr>
                <w:t>законодательства</w:t>
              </w:r>
            </w:hyperlink>
            <w:r w:rsidRPr="00D604CA">
              <w:rPr>
                <w:rFonts w:ascii="Times New Roman" w:hAnsi="Times New Roman" w:cs="Times New Roman"/>
              </w:rPr>
              <w:t xml:space="preserve"> Российской Федерации;</w:t>
            </w:r>
          </w:p>
        </w:tc>
        <w:tc>
          <w:tcPr>
            <w:tcW w:w="1887" w:type="dxa"/>
            <w:gridSpan w:val="2"/>
            <w:vMerge w:val="restart"/>
          </w:tcPr>
          <w:p w:rsidR="00181791" w:rsidRDefault="00181791" w:rsidP="00D604CA">
            <w:pPr>
              <w:jc w:val="both"/>
              <w:rPr>
                <w:rFonts w:ascii="Times New Roman" w:hAnsi="Times New Roman" w:cs="Times New Roman"/>
              </w:rPr>
            </w:pPr>
            <w:r w:rsidRPr="00D604CA">
              <w:rPr>
                <w:rFonts w:ascii="Times New Roman" w:hAnsi="Times New Roman" w:cs="Times New Roman"/>
              </w:rPr>
              <w:t xml:space="preserve">2,5% от суммы всех начислений по жилищно-коммунальным </w:t>
            </w:r>
            <w:r w:rsidRPr="00D604CA">
              <w:rPr>
                <w:rFonts w:ascii="Times New Roman" w:hAnsi="Times New Roman" w:cs="Times New Roman"/>
              </w:rPr>
              <w:lastRenderedPageBreak/>
              <w:t xml:space="preserve">услугам </w:t>
            </w:r>
          </w:p>
          <w:p w:rsidR="00181791" w:rsidRDefault="00181791" w:rsidP="00D604CA">
            <w:pPr>
              <w:jc w:val="both"/>
              <w:rPr>
                <w:rFonts w:ascii="Times New Roman" w:hAnsi="Times New Roman" w:cs="Times New Roman"/>
              </w:rPr>
            </w:pPr>
          </w:p>
          <w:p w:rsidR="00181791" w:rsidRPr="00D604CA" w:rsidRDefault="00181791" w:rsidP="00D604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181791" w:rsidRPr="00AE5E78" w:rsidTr="00A52998">
        <w:tc>
          <w:tcPr>
            <w:tcW w:w="8501" w:type="dxa"/>
            <w:gridSpan w:val="2"/>
          </w:tcPr>
          <w:p w:rsidR="00181791" w:rsidRPr="00D604CA" w:rsidRDefault="00181791" w:rsidP="00E90C5E">
            <w:pPr>
              <w:jc w:val="both"/>
              <w:rPr>
                <w:rFonts w:ascii="Times New Roman" w:hAnsi="Times New Roman" w:cs="Times New Roman"/>
              </w:rPr>
            </w:pPr>
            <w:r w:rsidRPr="00D604CA">
              <w:rPr>
                <w:rFonts w:ascii="Times New Roman" w:hAnsi="Times New Roman" w:cs="Times New Roman"/>
              </w:rPr>
              <w:t xml:space="preserve">оформление платежных документов и направление их собственникам и пользователям </w:t>
            </w:r>
            <w:r w:rsidRPr="00D604CA">
              <w:rPr>
                <w:rFonts w:ascii="Times New Roman" w:hAnsi="Times New Roman" w:cs="Times New Roman"/>
              </w:rPr>
              <w:lastRenderedPageBreak/>
              <w:t>помещений в многоквартирном доме;</w:t>
            </w:r>
          </w:p>
        </w:tc>
        <w:tc>
          <w:tcPr>
            <w:tcW w:w="1887" w:type="dxa"/>
            <w:gridSpan w:val="2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</w:tcPr>
          <w:p w:rsidR="00181791" w:rsidRPr="00D604CA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D604CA">
              <w:rPr>
                <w:rFonts w:ascii="Times New Roman" w:hAnsi="Times New Roman" w:cs="Times New Roman"/>
              </w:rPr>
              <w:lastRenderedPageBreak/>
              <w:t>прием платежей за жилищно-коммунальные услуги;</w:t>
            </w:r>
          </w:p>
        </w:tc>
        <w:tc>
          <w:tcPr>
            <w:tcW w:w="1887" w:type="dxa"/>
            <w:gridSpan w:val="2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</w:tcPr>
          <w:p w:rsidR="00181791" w:rsidRPr="00B319BF" w:rsidRDefault="00181791" w:rsidP="00625B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9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25B1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B319BF">
              <w:rPr>
                <w:rFonts w:ascii="Times New Roman" w:hAnsi="Times New Roman" w:cs="Times New Roman"/>
                <w:b/>
                <w:sz w:val="24"/>
                <w:szCs w:val="24"/>
              </w:rPr>
              <w:t>. Текущий ремонт общего имущества</w:t>
            </w:r>
          </w:p>
        </w:tc>
        <w:tc>
          <w:tcPr>
            <w:tcW w:w="1887" w:type="dxa"/>
            <w:gridSpan w:val="2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</w:tcPr>
          <w:p w:rsidR="00181791" w:rsidRPr="00B319BF" w:rsidRDefault="00181791" w:rsidP="00B319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9BF">
              <w:rPr>
                <w:rFonts w:ascii="Times New Roman" w:hAnsi="Times New Roman" w:cs="Times New Roman"/>
                <w:sz w:val="24"/>
                <w:szCs w:val="24"/>
              </w:rPr>
              <w:t>проводится по решению общего собрания собственников помещений для предупреждения преждевременного износа и поддержания эксплуатационных показателей и работоспособности, устранения повреждений и неисправностей общего имущества или его отдельных элементов (без замены ограждающих несущих конструкций, лифтов).</w:t>
            </w:r>
          </w:p>
        </w:tc>
        <w:tc>
          <w:tcPr>
            <w:tcW w:w="1887" w:type="dxa"/>
            <w:gridSpan w:val="2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Согласно сметной стоимости работ</w:t>
            </w:r>
          </w:p>
        </w:tc>
      </w:tr>
    </w:tbl>
    <w:p w:rsidR="006A2B26" w:rsidRPr="00AE5E78" w:rsidRDefault="006A2B26" w:rsidP="006A2B26">
      <w:pPr>
        <w:jc w:val="both"/>
        <w:rPr>
          <w:rFonts w:ascii="Times New Roman" w:hAnsi="Times New Roman" w:cs="Times New Roman"/>
        </w:rPr>
      </w:pPr>
    </w:p>
    <w:sectPr w:rsidR="006A2B26" w:rsidRPr="00AE5E78" w:rsidSect="00D23FD4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408D0"/>
    <w:multiLevelType w:val="hybridMultilevel"/>
    <w:tmpl w:val="23FE406E"/>
    <w:lvl w:ilvl="0" w:tplc="283E18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A2B26"/>
    <w:rsid w:val="000426E9"/>
    <w:rsid w:val="000E1C67"/>
    <w:rsid w:val="00127E7A"/>
    <w:rsid w:val="001548D9"/>
    <w:rsid w:val="00176C03"/>
    <w:rsid w:val="00181791"/>
    <w:rsid w:val="00183ADE"/>
    <w:rsid w:val="00244B21"/>
    <w:rsid w:val="002B000A"/>
    <w:rsid w:val="00454469"/>
    <w:rsid w:val="004B7C5B"/>
    <w:rsid w:val="00600C69"/>
    <w:rsid w:val="006025BC"/>
    <w:rsid w:val="00625B1D"/>
    <w:rsid w:val="006463DB"/>
    <w:rsid w:val="006837B5"/>
    <w:rsid w:val="006A2B26"/>
    <w:rsid w:val="00704BD8"/>
    <w:rsid w:val="007576EB"/>
    <w:rsid w:val="0087503B"/>
    <w:rsid w:val="00967AD2"/>
    <w:rsid w:val="009F6B23"/>
    <w:rsid w:val="00A223B7"/>
    <w:rsid w:val="00A326CB"/>
    <w:rsid w:val="00A52998"/>
    <w:rsid w:val="00AA3FE6"/>
    <w:rsid w:val="00AA41B9"/>
    <w:rsid w:val="00B23FD4"/>
    <w:rsid w:val="00B319BF"/>
    <w:rsid w:val="00B71508"/>
    <w:rsid w:val="00B7495E"/>
    <w:rsid w:val="00BA56F2"/>
    <w:rsid w:val="00C10D70"/>
    <w:rsid w:val="00C113D4"/>
    <w:rsid w:val="00C451FB"/>
    <w:rsid w:val="00C528A7"/>
    <w:rsid w:val="00C70638"/>
    <w:rsid w:val="00CB6B34"/>
    <w:rsid w:val="00D23FD4"/>
    <w:rsid w:val="00D34356"/>
    <w:rsid w:val="00D4290F"/>
    <w:rsid w:val="00D442B3"/>
    <w:rsid w:val="00D604CA"/>
    <w:rsid w:val="00D91BA1"/>
    <w:rsid w:val="00E16E3B"/>
    <w:rsid w:val="00E52B94"/>
    <w:rsid w:val="00E5685F"/>
    <w:rsid w:val="00E818FE"/>
    <w:rsid w:val="00E90C5E"/>
    <w:rsid w:val="00ED6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B26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A2B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6A2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рмальный (таблица)"/>
    <w:basedOn w:val="a"/>
    <w:next w:val="a"/>
    <w:rsid w:val="006A2B26"/>
    <w:pPr>
      <w:jc w:val="both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34"/>
    <w:qFormat/>
    <w:rsid w:val="0087503B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unhideWhenUsed/>
    <w:rsid w:val="00B7495E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B7495E"/>
    <w:rPr>
      <w:rFonts w:ascii="Tahoma" w:eastAsia="Arial Unicode MS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7576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319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CE208CE6616D977DA8F4FBC10DC36E674BC3F7F2BB18F54E339A56BA246441052FC2900BN3I6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3CE208CE6616D977DA8F4FBC10DC36E674AC2F5FFB918F54E339A56BA246441052FC29003315A66N6I1J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3CE208CE6616D977DA8F4FBC10DC36E674AC1F5FFBD18F54E339A56BA246441052FC29003315A63N6I3J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3CE208CE6616D977DA8F4FBC10DC36E674BC3F7F2BB18F54E339A56BA246441052FC29003315268N6I2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CE208CE6616D977DA8F4FBC10DC36E674AC9F7FEB718F54E339A56BA246441052FC29003315A61N6I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1F378-CCB5-4B30-B4E0-85E1A279E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5304</Words>
  <Characters>30237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comp3</cp:lastModifiedBy>
  <cp:revision>3</cp:revision>
  <dcterms:created xsi:type="dcterms:W3CDTF">2015-04-10T03:46:00Z</dcterms:created>
  <dcterms:modified xsi:type="dcterms:W3CDTF">2015-04-10T11:08:00Z</dcterms:modified>
</cp:coreProperties>
</file>